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FC0" w:rsidRPr="00571FC0" w:rsidRDefault="00571FC0">
      <w:pPr>
        <w:pStyle w:val="berschrift1"/>
        <w:spacing w:before="0" w:after="0" w:line="280" w:lineRule="auto"/>
        <w:jc w:val="left"/>
        <w:rPr>
          <w:szCs w:val="24"/>
          <w:lang w:val="ru-RU"/>
        </w:rPr>
      </w:pPr>
      <w:r w:rsidRPr="00DD2B53">
        <w:rPr>
          <w:noProof/>
          <w:szCs w:val="24"/>
          <w:lang w:val="ru-RU"/>
        </w:rPr>
        <w:t>Италия:</w:t>
      </w:r>
      <w:r w:rsidRPr="00571FC0">
        <w:rPr>
          <w:szCs w:val="24"/>
          <w:lang w:val="ru-RU"/>
        </w:rPr>
        <w:t xml:space="preserve"> самые современные технологии фрезерования для одной из самых знаменитых трасс в мире мотоспорта</w:t>
      </w:r>
    </w:p>
    <w:p w:rsidR="00571FC0" w:rsidRPr="00571FC0" w:rsidRDefault="00571FC0">
      <w:pPr>
        <w:pStyle w:val="Text"/>
        <w:rPr>
          <w:szCs w:val="24"/>
          <w:lang w:val="ru-RU"/>
        </w:rPr>
      </w:pPr>
    </w:p>
    <w:p w:rsidR="00571FC0" w:rsidRPr="00DD2B53" w:rsidRDefault="00571FC0">
      <w:pPr>
        <w:pStyle w:val="Text"/>
        <w:spacing w:line="280" w:lineRule="auto"/>
        <w:rPr>
          <w:noProof/>
          <w:szCs w:val="24"/>
          <w:lang w:val="ru-RU"/>
        </w:rPr>
      </w:pPr>
      <w:r w:rsidRPr="00571FC0">
        <w:rPr>
          <w:b/>
          <w:szCs w:val="24"/>
          <w:lang w:val="ru-RU"/>
        </w:rPr>
        <w:t>Чтобы сделать трассу Международного автодрома Мизано им. Марко Симончелли более скоростной и безопасной, компания «Pesaresi Giuseppe SpA» применила ведущие технологии Wirtgen и Trimble. Менее чем за 3 недели трассу избавили от всех неровностей и подготовили к новым, зрелищным состязаниям по мотоспорту.</w:t>
      </w:r>
      <w:r w:rsidRPr="00DD2B53">
        <w:rPr>
          <w:noProof/>
          <w:szCs w:val="24"/>
          <w:lang w:val="ru-RU"/>
        </w:rPr>
        <w:t xml:space="preserve"> </w:t>
      </w:r>
    </w:p>
    <w:p w:rsidR="00571FC0" w:rsidRPr="00DD2B53" w:rsidRDefault="00571FC0">
      <w:pPr>
        <w:pStyle w:val="Text"/>
        <w:spacing w:line="276" w:lineRule="auto"/>
        <w:rPr>
          <w:noProof/>
          <w:szCs w:val="24"/>
          <w:lang w:val="ru-RU"/>
        </w:rPr>
      </w:pPr>
    </w:p>
    <w:p w:rsidR="00571FC0" w:rsidRPr="00571FC0" w:rsidRDefault="00571FC0">
      <w:pPr>
        <w:pStyle w:val="Text"/>
        <w:spacing w:line="280" w:lineRule="auto"/>
        <w:rPr>
          <w:szCs w:val="24"/>
          <w:lang w:val="ru-RU"/>
        </w:rPr>
      </w:pPr>
      <w:r w:rsidRPr="00571FC0">
        <w:rPr>
          <w:szCs w:val="24"/>
          <w:lang w:val="ru-RU"/>
        </w:rPr>
        <w:t>Международный автодром Мизано им. Марко Симончелли – это трасса для мотогонок в итальянском городе Мизано-Адриатико в регионе Эмилия-Романья на адриатической Ривьере, расположенная в нескольких километрах к югу от административного центра провинции –</w:t>
      </w:r>
      <w:r w:rsidRPr="00EA6940">
        <w:rPr>
          <w:szCs w:val="24"/>
          <w:lang w:val="ru-RU"/>
        </w:rPr>
        <w:t xml:space="preserve"> </w:t>
      </w:r>
      <w:r w:rsidRPr="00571FC0">
        <w:rPr>
          <w:szCs w:val="24"/>
          <w:lang w:val="ru-RU"/>
        </w:rPr>
        <w:t>города Римини. С 1991 года здесь регулярно проводятся Чемпионаты мира по супребайку, а с 2007 года – Гран-при Сан-Марино.</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b/>
          <w:i/>
          <w:szCs w:val="24"/>
          <w:lang w:val="ru-RU"/>
        </w:rPr>
      </w:pPr>
      <w:r w:rsidRPr="00571FC0">
        <w:rPr>
          <w:szCs w:val="24"/>
          <w:lang w:val="ru-RU"/>
        </w:rPr>
        <w:t>Владелец автодрома, компания «Santa Monica SpA», объявила конкурс на модернизацию трассы, включая постройку двух новых участков. Кроме того, было необходимо сделать всю трассу более безопасной и еще более скоростной.</w:t>
      </w:r>
    </w:p>
    <w:p w:rsidR="00571FC0" w:rsidRPr="00571FC0" w:rsidRDefault="00571FC0">
      <w:pPr>
        <w:pStyle w:val="Text"/>
        <w:spacing w:line="276" w:lineRule="auto"/>
        <w:rPr>
          <w:rStyle w:val="Hervorhebung"/>
          <w:i/>
          <w:szCs w:val="24"/>
          <w:lang w:val="ru-RU"/>
        </w:rPr>
      </w:pPr>
    </w:p>
    <w:p w:rsidR="00571FC0" w:rsidRPr="00571FC0" w:rsidRDefault="00571FC0">
      <w:pPr>
        <w:pStyle w:val="Text"/>
        <w:spacing w:line="280" w:lineRule="auto"/>
        <w:rPr>
          <w:rStyle w:val="Hervorhebung"/>
          <w:i/>
          <w:szCs w:val="24"/>
          <w:lang w:val="ru-RU"/>
        </w:rPr>
      </w:pPr>
      <w:r w:rsidRPr="00571FC0">
        <w:rPr>
          <w:rStyle w:val="Hervorhebung"/>
          <w:i/>
          <w:szCs w:val="24"/>
          <w:lang w:val="ru-RU"/>
        </w:rPr>
        <w:t>Победа Wirtgen и Trimble</w:t>
      </w:r>
    </w:p>
    <w:p w:rsidR="00571FC0" w:rsidRPr="00571FC0" w:rsidRDefault="00571FC0">
      <w:pPr>
        <w:pStyle w:val="Text"/>
        <w:spacing w:line="280" w:lineRule="auto"/>
        <w:rPr>
          <w:szCs w:val="24"/>
          <w:lang w:val="ru-RU"/>
        </w:rPr>
      </w:pPr>
      <w:r w:rsidRPr="00571FC0">
        <w:rPr>
          <w:szCs w:val="24"/>
          <w:lang w:val="ru-RU"/>
        </w:rPr>
        <w:t>Оптимизацией трассы занимался Ярно Цаффелли, владелец Dromo Italian Applied Circuit Design, один из ведущих мировых экспертов по проектированию гоночных трасс. Выполнение работ было поручено «Pesaresi Giuseppe SpA», предприятию из Римини, которое уже более 50 лет специализируется на дорожно-строительных проектах.</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szCs w:val="24"/>
          <w:lang w:val="ru-RU"/>
        </w:rPr>
      </w:pPr>
      <w:r w:rsidRPr="00571FC0">
        <w:rPr>
          <w:szCs w:val="24"/>
          <w:lang w:val="ru-RU"/>
        </w:rPr>
        <w:t>В цели проекта входила укладка ок. 5 000 тонн нового дорожного покрытия, для чего было задействовано 80 сотрудников и 50 машин. Требования были высоки: помимо изменения поперечного и продольного уклона трассы необходимо было устранить все имеющиеся складки и прочие неровности. Для обеспечения требуемой высокой точности уже на стадии технических спецификаций подчеркивалась необходимость применения 3D-технологии – как на этапе планирования, так и на этапе выполнения работ.</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szCs w:val="24"/>
          <w:lang w:val="ru-RU"/>
        </w:rPr>
      </w:pPr>
      <w:r w:rsidRPr="00571FC0">
        <w:rPr>
          <w:szCs w:val="24"/>
          <w:lang w:val="ru-RU"/>
        </w:rPr>
        <w:t>Для устранения всех неровностей на трассе требовалась миллиметровая точность регулирования глубины фрезерования. Только так можно было обеспечить абсолютно ровную плоскость для асфальтирования трассы. Поэтому компания «Pesaresi Giuseppe» применила для этих работ имеющуюся у нее холодную фрезу Wirtgen W 210 вместе с 3D-решением компании Trimble.</w:t>
      </w:r>
    </w:p>
    <w:p w:rsidR="00571FC0" w:rsidRPr="00571FC0" w:rsidRDefault="00571FC0">
      <w:pPr>
        <w:pStyle w:val="Text"/>
        <w:spacing w:line="280" w:lineRule="auto"/>
        <w:rPr>
          <w:rStyle w:val="Hervorhebung"/>
          <w:b w:val="0"/>
          <w:i/>
          <w:szCs w:val="24"/>
          <w:lang w:val="ru-RU"/>
        </w:rPr>
      </w:pPr>
      <w:r w:rsidRPr="00571FC0">
        <w:rPr>
          <w:b/>
          <w:szCs w:val="24"/>
          <w:lang w:val="ru-RU"/>
        </w:rPr>
        <w:lastRenderedPageBreak/>
        <w:t>«Интеллектуальное» фрезерование: W 210 с системой PCS900 обеспечивает идеальный результат</w:t>
      </w:r>
    </w:p>
    <w:p w:rsidR="00571FC0" w:rsidRPr="00571FC0" w:rsidRDefault="00571FC0">
      <w:pPr>
        <w:pStyle w:val="Text"/>
        <w:spacing w:line="280" w:lineRule="auto"/>
        <w:rPr>
          <w:szCs w:val="24"/>
          <w:lang w:val="ru-RU"/>
        </w:rPr>
      </w:pPr>
      <w:r w:rsidRPr="00571FC0">
        <w:rPr>
          <w:szCs w:val="24"/>
          <w:lang w:val="ru-RU"/>
        </w:rPr>
        <w:t xml:space="preserve">После съемки местности, выполненной совместно с предприятием, специализирующимся на топографии и крупных инженерных решениях, для холодной фрезы Wirtgen W 210 был создан точный трехмерный профиль местности, загруженный в компьютер машины. Благодаря этому 3D-профилю дорожная фреза W 210, оснащенная системой управления Trimble PCS900, выполняла фрезерование асфальтобетонной поверхности с миллиметровой точностью. </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szCs w:val="24"/>
          <w:lang w:val="ru-RU"/>
        </w:rPr>
      </w:pPr>
      <w:r w:rsidRPr="00571FC0">
        <w:rPr>
          <w:szCs w:val="24"/>
          <w:lang w:val="ru-RU"/>
        </w:rPr>
        <w:t>Переход между отдельными тахеометрами выполнялся при помощи технологии горячей замены («Hot Swap») Trimble, позволяющей выполнять фрезерование без остановок. Это позволило избежать неровностей, возникающих при остановке машины.</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szCs w:val="24"/>
          <w:lang w:val="ru-RU"/>
        </w:rPr>
      </w:pPr>
      <w:r w:rsidRPr="00571FC0">
        <w:rPr>
          <w:szCs w:val="24"/>
          <w:lang w:val="ru-RU"/>
        </w:rPr>
        <w:t xml:space="preserve">Wirtgen W 210 буквально создана для быстрого и экономного выполнения подобных строительных работ: компактная большая дорожная фреза гибко приспосабливается к условиям на месте благодаря фрезерным камерам с рабочей шириной 1,50 м, 2,0 м или 2,20 и настраиваемой частоте оборотов фрезерного барабана. Высокая производительность фрезерования, оптимальная маневренность и позволяющая экономить топливо концепция привода с 2 дизельными двигателями обеспечивают высокую экономичность в любых рабочих условиях. </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szCs w:val="24"/>
          <w:lang w:val="ru-RU"/>
        </w:rPr>
      </w:pPr>
      <w:r w:rsidRPr="00571FC0">
        <w:rPr>
          <w:szCs w:val="24"/>
          <w:lang w:val="ru-RU"/>
        </w:rPr>
        <w:t>Использование 3D-технологии дополнительно ускоряет выполнение работ на строительном объекте: поскольку грузовым автомобилям не нужно объезжать натянутые тросы или вешки, они быстрее передвигаются по площадке.</w:t>
      </w:r>
    </w:p>
    <w:p w:rsidR="00571FC0" w:rsidRPr="00571FC0" w:rsidRDefault="00571FC0">
      <w:pPr>
        <w:pStyle w:val="Text"/>
        <w:spacing w:line="276" w:lineRule="auto"/>
        <w:rPr>
          <w:szCs w:val="24"/>
          <w:lang w:val="ru-RU"/>
        </w:rPr>
      </w:pPr>
    </w:p>
    <w:p w:rsidR="00571FC0" w:rsidRPr="00571FC0" w:rsidRDefault="00571FC0">
      <w:pPr>
        <w:pStyle w:val="Text"/>
        <w:spacing w:line="280" w:lineRule="auto"/>
        <w:rPr>
          <w:b/>
          <w:szCs w:val="24"/>
          <w:lang w:val="ru-RU"/>
        </w:rPr>
      </w:pPr>
      <w:r w:rsidRPr="00571FC0">
        <w:rPr>
          <w:b/>
          <w:szCs w:val="24"/>
          <w:lang w:val="ru-RU"/>
        </w:rPr>
        <w:t>Быстрое и успешное завершение работ</w:t>
      </w:r>
    </w:p>
    <w:p w:rsidR="00571FC0" w:rsidRPr="00571FC0" w:rsidRDefault="00571FC0">
      <w:pPr>
        <w:pStyle w:val="Text"/>
        <w:spacing w:line="280" w:lineRule="auto"/>
        <w:rPr>
          <w:szCs w:val="24"/>
          <w:lang w:val="ru-RU"/>
        </w:rPr>
      </w:pPr>
      <w:r w:rsidRPr="00571FC0">
        <w:rPr>
          <w:szCs w:val="24"/>
          <w:lang w:val="ru-RU"/>
        </w:rPr>
        <w:t>Ровно через 14 рабочих дней работы были завершены и можно было браться за асфальтирование трассы. Уже 4 дня спустя весь проект был завершен с соблюдением сроков и требований: новая трасса была полностью избавлена от неровностей. Дополнительные участки трасы обеспечивают всем зрителям на трибунах значительно улучшенный обзор прохождения всего круга. Теперь все готово для дальнейших зрелищных соревнований по мотоспорту мирового</w:t>
      </w:r>
      <w:r w:rsidRPr="00571FC0">
        <w:rPr>
          <w:szCs w:val="24"/>
        </w:rPr>
        <w:t> </w:t>
      </w:r>
      <w:r w:rsidRPr="00571FC0">
        <w:rPr>
          <w:szCs w:val="24"/>
          <w:lang w:val="ru-RU"/>
        </w:rPr>
        <w:t>класса.</w:t>
      </w:r>
    </w:p>
    <w:p w:rsidR="00571FC0" w:rsidRPr="00571FC0" w:rsidRDefault="00571FC0">
      <w:pPr>
        <w:pStyle w:val="Text"/>
        <w:spacing w:line="276" w:lineRule="auto"/>
        <w:rPr>
          <w:szCs w:val="24"/>
          <w:lang w:val="ru-RU"/>
        </w:rPr>
      </w:pPr>
    </w:p>
    <w:p w:rsidR="00571FC0" w:rsidRPr="00571FC0" w:rsidRDefault="00571FC0">
      <w:pPr>
        <w:pStyle w:val="Text"/>
        <w:spacing w:line="276" w:lineRule="auto"/>
        <w:rPr>
          <w:szCs w:val="24"/>
          <w:lang w:val="ru-RU"/>
        </w:rPr>
      </w:pPr>
    </w:p>
    <w:p w:rsidR="00571FC0" w:rsidRPr="00571FC0" w:rsidRDefault="00571FC0">
      <w:pPr>
        <w:pStyle w:val="Text"/>
        <w:spacing w:line="276" w:lineRule="auto"/>
        <w:rPr>
          <w:szCs w:val="24"/>
          <w:lang w:val="ru-RU"/>
        </w:rPr>
      </w:pPr>
    </w:p>
    <w:p w:rsidR="00571FC0" w:rsidRPr="00571FC0" w:rsidRDefault="00571FC0">
      <w:pPr>
        <w:pStyle w:val="Text"/>
        <w:rPr>
          <w:szCs w:val="24"/>
          <w:lang w:val="ru-RU"/>
        </w:rPr>
      </w:pPr>
      <w:r w:rsidRPr="00571FC0">
        <w:rPr>
          <w:szCs w:val="24"/>
          <w:lang w:val="ru-RU"/>
        </w:rPr>
        <w:br w:type="page"/>
      </w:r>
    </w:p>
    <w:p w:rsidR="00571FC0" w:rsidRPr="00571FC0" w:rsidRDefault="00571FC0">
      <w:pPr>
        <w:pStyle w:val="HeadlineFotos"/>
        <w:spacing w:line="280" w:lineRule="auto"/>
        <w:rPr>
          <w:szCs w:val="24"/>
          <w:lang w:val="ru-RU"/>
        </w:rPr>
      </w:pPr>
      <w:r w:rsidRPr="00571FC0">
        <w:rPr>
          <w:caps w:val="0"/>
          <w:szCs w:val="24"/>
          <w:lang w:val="ru-RU"/>
        </w:rPr>
        <w:lastRenderedPageBreak/>
        <w:t>Фотографии</w:t>
      </w:r>
      <w:r w:rsidRPr="00571FC0">
        <w:rPr>
          <w:szCs w:val="24"/>
          <w:lang w:val="ru-RU"/>
        </w:rPr>
        <w:t>:</w:t>
      </w:r>
    </w:p>
    <w:tbl>
      <w:tblPr>
        <w:tblW w:w="0" w:type="auto"/>
        <w:tblCellSpacing w:w="71" w:type="dxa"/>
        <w:tblLayout w:type="fixed"/>
        <w:tblCellMar>
          <w:left w:w="0" w:type="dxa"/>
          <w:right w:w="0" w:type="dxa"/>
        </w:tblCellMar>
        <w:tblLook w:val="04A0" w:firstRow="1" w:lastRow="0" w:firstColumn="1" w:lastColumn="0" w:noHBand="0" w:noVBand="1"/>
      </w:tblPr>
      <w:tblGrid>
        <w:gridCol w:w="4992"/>
        <w:gridCol w:w="4816"/>
      </w:tblGrid>
      <w:tr w:rsidR="00571FC0" w:rsidRPr="00571FC0">
        <w:trPr>
          <w:tblCellSpacing w:w="71" w:type="dxa"/>
        </w:trPr>
        <w:tc>
          <w:tcPr>
            <w:tcW w:w="4779" w:type="dxa"/>
            <w:tcBorders>
              <w:right w:val="single" w:sz="4" w:space="0" w:color="auto"/>
            </w:tcBorders>
          </w:tcPr>
          <w:p w:rsidR="00571FC0" w:rsidRPr="00571FC0" w:rsidRDefault="00DD2B53">
            <w:pPr>
              <w:rPr>
                <w:szCs w:val="24"/>
                <w:lang w:val="ru-RU"/>
              </w:rPr>
            </w:pPr>
            <w:r>
              <w:rPr>
                <w:noProof/>
                <w:snapToGrid/>
                <w:szCs w:val="24"/>
              </w:rPr>
              <w:drawing>
                <wp:inline distT="0" distB="0" distL="0" distR="0">
                  <wp:extent cx="2609850" cy="1962150"/>
                  <wp:effectExtent l="0" t="0" r="0" b="0"/>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850" cy="1962150"/>
                          </a:xfrm>
                          <a:prstGeom prst="rect">
                            <a:avLst/>
                          </a:prstGeom>
                          <a:noFill/>
                          <a:ln>
                            <a:noFill/>
                          </a:ln>
                        </pic:spPr>
                      </pic:pic>
                    </a:graphicData>
                  </a:graphic>
                </wp:inline>
              </w:drawing>
            </w:r>
          </w:p>
        </w:tc>
        <w:tc>
          <w:tcPr>
            <w:tcW w:w="4603" w:type="dxa"/>
          </w:tcPr>
          <w:p w:rsidR="00571FC0" w:rsidRPr="00A051E1" w:rsidRDefault="00A051E1">
            <w:pPr>
              <w:pStyle w:val="berschrift3"/>
              <w:rPr>
                <w:lang w:val="ru-RU"/>
              </w:rPr>
            </w:pPr>
            <w:r>
              <w:rPr>
                <w:noProof/>
              </w:rPr>
              <w:t>W210_01823</w:t>
            </w:r>
          </w:p>
          <w:p w:rsidR="00571FC0" w:rsidRPr="00571FC0" w:rsidRDefault="00571FC0">
            <w:pPr>
              <w:pStyle w:val="Text"/>
              <w:jc w:val="left"/>
              <w:rPr>
                <w:sz w:val="20"/>
                <w:szCs w:val="24"/>
                <w:lang w:val="ru-RU"/>
              </w:rPr>
            </w:pPr>
            <w:r w:rsidRPr="00571FC0">
              <w:rPr>
                <w:sz w:val="20"/>
                <w:szCs w:val="24"/>
                <w:lang w:val="ru-RU"/>
              </w:rPr>
              <w:t xml:space="preserve">На международном автодроме Мизано Wirtgen вышел победителем благодаря </w:t>
            </w:r>
            <w:r w:rsidRPr="00DD2B53">
              <w:rPr>
                <w:sz w:val="20"/>
                <w:szCs w:val="24"/>
                <w:lang w:val="ru-RU"/>
              </w:rPr>
              <w:br/>
            </w:r>
            <w:r w:rsidRPr="00571FC0">
              <w:rPr>
                <w:sz w:val="20"/>
                <w:szCs w:val="24"/>
                <w:lang w:val="ru-RU"/>
              </w:rPr>
              <w:t>3D-технологии.</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 xml:space="preserve">Фото: </w:t>
            </w:r>
            <w:r w:rsidRPr="00571FC0">
              <w:rPr>
                <w:noProof/>
                <w:sz w:val="20"/>
                <w:szCs w:val="24"/>
              </w:rPr>
              <w:t>Trimble</w:t>
            </w:r>
          </w:p>
        </w:tc>
      </w:tr>
    </w:tbl>
    <w:p w:rsidR="00571FC0" w:rsidRPr="00571FC0" w:rsidRDefault="00571FC0">
      <w:pPr>
        <w:pStyle w:val="Text"/>
        <w:rPr>
          <w:szCs w:val="24"/>
          <w:lang w:val="ru-RU"/>
        </w:rPr>
      </w:pPr>
    </w:p>
    <w:tbl>
      <w:tblPr>
        <w:tblW w:w="9640" w:type="dxa"/>
        <w:tblCellSpacing w:w="71" w:type="dxa"/>
        <w:tblLayout w:type="fixed"/>
        <w:tblCellMar>
          <w:left w:w="0" w:type="dxa"/>
          <w:right w:w="0" w:type="dxa"/>
        </w:tblCellMar>
        <w:tblLook w:val="04A0" w:firstRow="1" w:lastRow="0" w:firstColumn="1" w:lastColumn="0" w:noHBand="0" w:noVBand="1"/>
      </w:tblPr>
      <w:tblGrid>
        <w:gridCol w:w="4992"/>
        <w:gridCol w:w="4648"/>
      </w:tblGrid>
      <w:tr w:rsidR="00571FC0" w:rsidRPr="00A051E1">
        <w:trPr>
          <w:tblCellSpacing w:w="71" w:type="dxa"/>
        </w:trPr>
        <w:tc>
          <w:tcPr>
            <w:tcW w:w="4779" w:type="dxa"/>
            <w:tcBorders>
              <w:right w:val="single" w:sz="4" w:space="0" w:color="auto"/>
            </w:tcBorders>
          </w:tcPr>
          <w:p w:rsidR="00571FC0" w:rsidRPr="00571FC0" w:rsidRDefault="00DD2B53">
            <w:pPr>
              <w:rPr>
                <w:szCs w:val="24"/>
                <w:lang w:val="ru-RU"/>
              </w:rPr>
            </w:pPr>
            <w:r>
              <w:rPr>
                <w:noProof/>
                <w:snapToGrid/>
                <w:szCs w:val="24"/>
              </w:rPr>
              <w:drawing>
                <wp:inline distT="0" distB="0" distL="0" distR="0">
                  <wp:extent cx="2609850" cy="1962150"/>
                  <wp:effectExtent l="0" t="0" r="0" b="0"/>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962150"/>
                          </a:xfrm>
                          <a:prstGeom prst="rect">
                            <a:avLst/>
                          </a:prstGeom>
                          <a:noFill/>
                          <a:ln>
                            <a:noFill/>
                          </a:ln>
                        </pic:spPr>
                      </pic:pic>
                    </a:graphicData>
                  </a:graphic>
                </wp:inline>
              </w:drawing>
            </w:r>
          </w:p>
        </w:tc>
        <w:tc>
          <w:tcPr>
            <w:tcW w:w="4435" w:type="dxa"/>
          </w:tcPr>
          <w:p w:rsidR="00571FC0" w:rsidRPr="00A051E1" w:rsidRDefault="00A051E1">
            <w:pPr>
              <w:pStyle w:val="Text"/>
              <w:jc w:val="left"/>
              <w:rPr>
                <w:b/>
                <w:sz w:val="20"/>
                <w:szCs w:val="24"/>
              </w:rPr>
            </w:pPr>
            <w:r>
              <w:rPr>
                <w:b/>
                <w:noProof/>
                <w:sz w:val="20"/>
                <w:szCs w:val="24"/>
              </w:rPr>
              <w:t>W210_01819</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Универсальный тахеометр Trimble SPS930 настроен для использования с активной призмой холодной фрезы Wirtgen. Это позволяет регулировать глубину фрезерования с миллиметровой точностью.</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 xml:space="preserve">Фото: </w:t>
            </w:r>
            <w:r w:rsidRPr="00571FC0">
              <w:rPr>
                <w:noProof/>
                <w:sz w:val="20"/>
                <w:szCs w:val="24"/>
              </w:rPr>
              <w:t>Trimble</w:t>
            </w:r>
          </w:p>
        </w:tc>
      </w:tr>
    </w:tbl>
    <w:p w:rsidR="00571FC0" w:rsidRPr="00571FC0" w:rsidRDefault="00571F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4992"/>
        <w:gridCol w:w="4648"/>
      </w:tblGrid>
      <w:tr w:rsidR="00571FC0" w:rsidRPr="00571FC0">
        <w:trPr>
          <w:tblCellSpacing w:w="71" w:type="dxa"/>
        </w:trPr>
        <w:tc>
          <w:tcPr>
            <w:tcW w:w="4779" w:type="dxa"/>
            <w:tcBorders>
              <w:right w:val="single" w:sz="4" w:space="0" w:color="auto"/>
            </w:tcBorders>
          </w:tcPr>
          <w:p w:rsidR="00571FC0" w:rsidRPr="00571FC0" w:rsidRDefault="00DD2B53">
            <w:pPr>
              <w:rPr>
                <w:szCs w:val="24"/>
                <w:lang w:val="ru-RU"/>
              </w:rPr>
            </w:pPr>
            <w:r>
              <w:rPr>
                <w:noProof/>
                <w:snapToGrid/>
                <w:szCs w:val="24"/>
              </w:rPr>
              <w:drawing>
                <wp:inline distT="0" distB="0" distL="0" distR="0">
                  <wp:extent cx="2609850" cy="1962150"/>
                  <wp:effectExtent l="0" t="0" r="0" b="0"/>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850" cy="1962150"/>
                          </a:xfrm>
                          <a:prstGeom prst="rect">
                            <a:avLst/>
                          </a:prstGeom>
                          <a:noFill/>
                          <a:ln>
                            <a:noFill/>
                          </a:ln>
                        </pic:spPr>
                      </pic:pic>
                    </a:graphicData>
                  </a:graphic>
                </wp:inline>
              </w:drawing>
            </w:r>
          </w:p>
        </w:tc>
        <w:tc>
          <w:tcPr>
            <w:tcW w:w="4435" w:type="dxa"/>
          </w:tcPr>
          <w:p w:rsidR="00571FC0" w:rsidRPr="00A051E1" w:rsidRDefault="00A051E1">
            <w:pPr>
              <w:pStyle w:val="Text"/>
              <w:jc w:val="left"/>
              <w:rPr>
                <w:b/>
                <w:sz w:val="20"/>
                <w:szCs w:val="24"/>
              </w:rPr>
            </w:pPr>
            <w:r>
              <w:rPr>
                <w:b/>
                <w:noProof/>
                <w:sz w:val="20"/>
                <w:szCs w:val="24"/>
              </w:rPr>
              <w:t>W210_01820</w:t>
            </w:r>
          </w:p>
          <w:p w:rsidR="00571FC0" w:rsidRPr="00571FC0" w:rsidRDefault="00571FC0">
            <w:pPr>
              <w:pStyle w:val="Text"/>
              <w:jc w:val="left"/>
              <w:rPr>
                <w:sz w:val="20"/>
                <w:szCs w:val="24"/>
                <w:lang w:val="ru-RU"/>
              </w:rPr>
            </w:pPr>
          </w:p>
          <w:p w:rsidR="00571FC0" w:rsidRPr="00571FC0" w:rsidRDefault="00571FC0">
            <w:pPr>
              <w:pStyle w:val="Text"/>
              <w:jc w:val="left"/>
              <w:rPr>
                <w:sz w:val="20"/>
                <w:szCs w:val="24"/>
                <w:lang w:val="ru-RU"/>
              </w:rPr>
            </w:pPr>
            <w:r w:rsidRPr="00571FC0">
              <w:rPr>
                <w:sz w:val="20"/>
                <w:szCs w:val="24"/>
                <w:lang w:val="ru-RU"/>
              </w:rPr>
              <w:t>Бесперебойный процесс фрезерования благодаря использованию технологии горячей замены («Hot Swap») при переходе от одного тахеометра к следующему обеспечивает отсутствие неровностей, возникающих при остановках машины.</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 xml:space="preserve">Фото: </w:t>
            </w:r>
            <w:r w:rsidRPr="00571FC0">
              <w:rPr>
                <w:noProof/>
                <w:sz w:val="20"/>
                <w:szCs w:val="24"/>
              </w:rPr>
              <w:t>Trimble</w:t>
            </w:r>
          </w:p>
        </w:tc>
      </w:tr>
    </w:tbl>
    <w:p w:rsidR="00571FC0" w:rsidRPr="00571FC0" w:rsidRDefault="00571FC0">
      <w:pPr>
        <w:pStyle w:val="Text"/>
        <w:rPr>
          <w:szCs w:val="24"/>
          <w:lang w:val="ru-RU"/>
        </w:rPr>
      </w:pPr>
    </w:p>
    <w:p w:rsidR="00571FC0" w:rsidRPr="00571FC0" w:rsidRDefault="00571FC0">
      <w:pPr>
        <w:rPr>
          <w:szCs w:val="24"/>
          <w:lang w:val="ru-RU"/>
        </w:rPr>
      </w:pPr>
      <w:r w:rsidRPr="00571FC0">
        <w:rPr>
          <w:szCs w:val="24"/>
          <w:lang w:val="ru-RU"/>
        </w:rPr>
        <w:br w:type="page"/>
      </w:r>
    </w:p>
    <w:tbl>
      <w:tblPr>
        <w:tblW w:w="9781" w:type="dxa"/>
        <w:tblCellSpacing w:w="71" w:type="dxa"/>
        <w:tblLayout w:type="fixed"/>
        <w:tblCellMar>
          <w:left w:w="0" w:type="dxa"/>
          <w:right w:w="0" w:type="dxa"/>
        </w:tblCellMar>
        <w:tblLook w:val="04A0" w:firstRow="1" w:lastRow="0" w:firstColumn="1" w:lastColumn="0" w:noHBand="0" w:noVBand="1"/>
      </w:tblPr>
      <w:tblGrid>
        <w:gridCol w:w="4992"/>
        <w:gridCol w:w="4789"/>
      </w:tblGrid>
      <w:tr w:rsidR="00571FC0" w:rsidRPr="00571FC0">
        <w:trPr>
          <w:tblCellSpacing w:w="71" w:type="dxa"/>
        </w:trPr>
        <w:tc>
          <w:tcPr>
            <w:tcW w:w="4779" w:type="dxa"/>
            <w:tcBorders>
              <w:right w:val="single" w:sz="4" w:space="0" w:color="auto"/>
            </w:tcBorders>
          </w:tcPr>
          <w:p w:rsidR="00571FC0" w:rsidRPr="00571FC0" w:rsidRDefault="00DD2B53">
            <w:pPr>
              <w:rPr>
                <w:szCs w:val="24"/>
                <w:lang w:val="ru-RU"/>
              </w:rPr>
            </w:pPr>
            <w:r>
              <w:rPr>
                <w:noProof/>
                <w:snapToGrid/>
                <w:szCs w:val="24"/>
              </w:rPr>
              <w:lastRenderedPageBreak/>
              <w:drawing>
                <wp:inline distT="0" distB="0" distL="0" distR="0">
                  <wp:extent cx="2609850" cy="1962150"/>
                  <wp:effectExtent l="0" t="0" r="0"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09850" cy="1962150"/>
                          </a:xfrm>
                          <a:prstGeom prst="rect">
                            <a:avLst/>
                          </a:prstGeom>
                          <a:noFill/>
                          <a:ln>
                            <a:noFill/>
                          </a:ln>
                        </pic:spPr>
                      </pic:pic>
                    </a:graphicData>
                  </a:graphic>
                </wp:inline>
              </w:drawing>
            </w:r>
          </w:p>
        </w:tc>
        <w:tc>
          <w:tcPr>
            <w:tcW w:w="4576" w:type="dxa"/>
          </w:tcPr>
          <w:p w:rsidR="00571FC0" w:rsidRPr="00A051E1" w:rsidRDefault="00A051E1">
            <w:pPr>
              <w:pStyle w:val="Text"/>
              <w:jc w:val="left"/>
              <w:rPr>
                <w:b/>
                <w:sz w:val="20"/>
                <w:szCs w:val="24"/>
              </w:rPr>
            </w:pPr>
            <w:r>
              <w:rPr>
                <w:b/>
                <w:noProof/>
                <w:sz w:val="20"/>
                <w:szCs w:val="24"/>
              </w:rPr>
              <w:t>W210_01822</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Холодная фреза Wirtgen W 210 оборудована интерфейсом для подключения 3D-систем. В данном проекте применялась система Trimble PCS900.</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 xml:space="preserve">Фото: </w:t>
            </w:r>
            <w:r w:rsidRPr="00571FC0">
              <w:rPr>
                <w:noProof/>
                <w:sz w:val="20"/>
                <w:szCs w:val="24"/>
              </w:rPr>
              <w:t>Trimble</w:t>
            </w:r>
          </w:p>
        </w:tc>
      </w:tr>
    </w:tbl>
    <w:p w:rsidR="00571FC0" w:rsidRPr="00571FC0" w:rsidRDefault="00571FC0">
      <w:pPr>
        <w:pStyle w:val="Text"/>
        <w:rPr>
          <w:szCs w:val="24"/>
          <w:lang w:val="ru-RU"/>
        </w:rPr>
      </w:pPr>
    </w:p>
    <w:tbl>
      <w:tblPr>
        <w:tblW w:w="0" w:type="auto"/>
        <w:tblCellSpacing w:w="71" w:type="dxa"/>
        <w:tblLayout w:type="fixed"/>
        <w:tblCellMar>
          <w:left w:w="0" w:type="dxa"/>
          <w:right w:w="0" w:type="dxa"/>
        </w:tblCellMar>
        <w:tblLook w:val="04A0" w:firstRow="1" w:lastRow="0" w:firstColumn="1" w:lastColumn="0" w:noHBand="0" w:noVBand="1"/>
      </w:tblPr>
      <w:tblGrid>
        <w:gridCol w:w="4992"/>
        <w:gridCol w:w="4648"/>
      </w:tblGrid>
      <w:tr w:rsidR="00571FC0" w:rsidRPr="00571FC0">
        <w:trPr>
          <w:tblCellSpacing w:w="71" w:type="dxa"/>
        </w:trPr>
        <w:tc>
          <w:tcPr>
            <w:tcW w:w="4779" w:type="dxa"/>
            <w:tcBorders>
              <w:right w:val="single" w:sz="4" w:space="0" w:color="auto"/>
            </w:tcBorders>
          </w:tcPr>
          <w:p w:rsidR="00571FC0" w:rsidRPr="00571FC0" w:rsidRDefault="00DD2B53">
            <w:pPr>
              <w:rPr>
                <w:szCs w:val="24"/>
                <w:lang w:val="ru-RU"/>
              </w:rPr>
            </w:pPr>
            <w:r>
              <w:rPr>
                <w:noProof/>
                <w:snapToGrid/>
                <w:szCs w:val="24"/>
              </w:rPr>
              <w:drawing>
                <wp:inline distT="0" distB="0" distL="0" distR="0">
                  <wp:extent cx="2609850" cy="1962150"/>
                  <wp:effectExtent l="0" t="0" r="0" b="0"/>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09850" cy="1962150"/>
                          </a:xfrm>
                          <a:prstGeom prst="rect">
                            <a:avLst/>
                          </a:prstGeom>
                          <a:noFill/>
                          <a:ln>
                            <a:noFill/>
                          </a:ln>
                        </pic:spPr>
                      </pic:pic>
                    </a:graphicData>
                  </a:graphic>
                </wp:inline>
              </w:drawing>
            </w:r>
          </w:p>
        </w:tc>
        <w:tc>
          <w:tcPr>
            <w:tcW w:w="4435" w:type="dxa"/>
          </w:tcPr>
          <w:p w:rsidR="00571FC0" w:rsidRPr="00A051E1" w:rsidRDefault="00A051E1">
            <w:pPr>
              <w:pStyle w:val="Text"/>
              <w:jc w:val="left"/>
              <w:rPr>
                <w:b/>
                <w:sz w:val="20"/>
                <w:szCs w:val="24"/>
              </w:rPr>
            </w:pPr>
            <w:r>
              <w:rPr>
                <w:b/>
                <w:noProof/>
                <w:sz w:val="20"/>
                <w:szCs w:val="24"/>
              </w:rPr>
              <w:t>W210_01821</w:t>
            </w:r>
          </w:p>
          <w:p w:rsidR="00571FC0" w:rsidRPr="00571FC0" w:rsidRDefault="00571FC0">
            <w:pPr>
              <w:pStyle w:val="Text"/>
              <w:jc w:val="left"/>
              <w:rPr>
                <w:sz w:val="20"/>
                <w:szCs w:val="24"/>
                <w:lang w:val="ru-RU"/>
              </w:rPr>
            </w:pPr>
          </w:p>
          <w:p w:rsidR="00571FC0" w:rsidRPr="00571FC0" w:rsidRDefault="00571FC0">
            <w:pPr>
              <w:pStyle w:val="Text"/>
              <w:jc w:val="left"/>
              <w:rPr>
                <w:sz w:val="20"/>
                <w:szCs w:val="24"/>
                <w:lang w:val="ru-RU"/>
              </w:rPr>
            </w:pPr>
            <w:r w:rsidRPr="00571FC0">
              <w:rPr>
                <w:sz w:val="20"/>
                <w:szCs w:val="24"/>
                <w:lang w:val="ru-RU"/>
              </w:rPr>
              <w:t>Благодаря установленному на холодной фрезе блоку контроля всегда известно положение фрезерного барабана относительно 3D-проекции или заданной вертикальной линии.</w:t>
            </w:r>
          </w:p>
          <w:p w:rsidR="00571FC0" w:rsidRPr="00571FC0" w:rsidRDefault="00571FC0">
            <w:pPr>
              <w:pStyle w:val="Text"/>
              <w:jc w:val="left"/>
              <w:rPr>
                <w:sz w:val="20"/>
                <w:szCs w:val="24"/>
                <w:lang w:val="ru-RU"/>
              </w:rPr>
            </w:pPr>
          </w:p>
          <w:p w:rsidR="00571FC0" w:rsidRPr="00571FC0" w:rsidRDefault="00571FC0">
            <w:pPr>
              <w:pStyle w:val="Text"/>
              <w:jc w:val="left"/>
              <w:rPr>
                <w:szCs w:val="24"/>
                <w:lang w:val="ru-RU"/>
              </w:rPr>
            </w:pPr>
            <w:r w:rsidRPr="00571FC0">
              <w:rPr>
                <w:sz w:val="20"/>
                <w:szCs w:val="24"/>
                <w:lang w:val="ru-RU"/>
              </w:rPr>
              <w:t xml:space="preserve">Фото: </w:t>
            </w:r>
            <w:r w:rsidRPr="00571FC0">
              <w:rPr>
                <w:noProof/>
                <w:sz w:val="20"/>
                <w:szCs w:val="24"/>
              </w:rPr>
              <w:t>Trimble</w:t>
            </w:r>
          </w:p>
        </w:tc>
      </w:tr>
    </w:tbl>
    <w:p w:rsidR="00571FC0" w:rsidRPr="00571FC0" w:rsidRDefault="00571FC0">
      <w:pPr>
        <w:pStyle w:val="Text"/>
        <w:rPr>
          <w:szCs w:val="24"/>
          <w:lang w:val="ru-RU"/>
        </w:rPr>
      </w:pPr>
    </w:p>
    <w:p w:rsidR="00571FC0" w:rsidRPr="00DD2824" w:rsidRDefault="00571FC0">
      <w:pPr>
        <w:pStyle w:val="Text"/>
        <w:rPr>
          <w:i/>
          <w:szCs w:val="24"/>
          <w:lang w:val="ru-RU"/>
        </w:rPr>
      </w:pPr>
      <w:r w:rsidRPr="00571FC0">
        <w:rPr>
          <w:i/>
          <w:szCs w:val="24"/>
          <w:u w:val="single"/>
          <w:lang w:val="ru-RU"/>
        </w:rPr>
        <w:t>Указание:</w:t>
      </w:r>
      <w:r w:rsidRPr="00571FC0">
        <w:rPr>
          <w:i/>
          <w:szCs w:val="24"/>
          <w:lang w:val="ru-RU"/>
        </w:rPr>
        <w:t xml:space="preserve"> Настоящие фотографии служат лишь для ознакомления. Для</w:t>
      </w:r>
      <w:r w:rsidR="00DD2824">
        <w:rPr>
          <w:i/>
          <w:szCs w:val="24"/>
        </w:rPr>
        <w:t> </w:t>
      </w:r>
      <w:r w:rsidRPr="00571FC0">
        <w:rPr>
          <w:i/>
          <w:szCs w:val="24"/>
          <w:lang w:val="ru-RU"/>
        </w:rPr>
        <w:t>перепечатки в публикациях используйте, пожалуйста, фотографии с</w:t>
      </w:r>
      <w:r w:rsidR="00DD2824">
        <w:rPr>
          <w:i/>
          <w:szCs w:val="24"/>
        </w:rPr>
        <w:t> </w:t>
      </w:r>
      <w:r w:rsidRPr="00571FC0">
        <w:rPr>
          <w:i/>
          <w:szCs w:val="24"/>
          <w:lang w:val="ru-RU"/>
        </w:rPr>
        <w:t>разрешением 300 dpi, которые доступны для скачивания на вебсайтах Wirtgen</w:t>
      </w:r>
      <w:r w:rsidR="00DD2824">
        <w:rPr>
          <w:i/>
          <w:szCs w:val="24"/>
        </w:rPr>
        <w:t> </w:t>
      </w:r>
      <w:r w:rsidRPr="00571FC0">
        <w:rPr>
          <w:i/>
          <w:szCs w:val="24"/>
          <w:lang w:val="ru-RU"/>
        </w:rPr>
        <w:t>GmbH/Wirtgen Group.</w:t>
      </w:r>
    </w:p>
    <w:p w:rsidR="00A051E1" w:rsidRPr="002657E9" w:rsidRDefault="00A051E1" w:rsidP="00A051E1">
      <w:pPr>
        <w:pStyle w:val="Text"/>
        <w:rPr>
          <w:u w:val="single"/>
          <w:lang w:val="ru-RU"/>
        </w:rPr>
      </w:pPr>
      <w:bookmarkStart w:id="0" w:name="_GoBack"/>
      <w:bookmarkEnd w:id="0"/>
    </w:p>
    <w:p w:rsidR="00A051E1" w:rsidRPr="002657E9" w:rsidRDefault="00A051E1" w:rsidP="00A051E1">
      <w:pPr>
        <w:pStyle w:val="Text"/>
        <w:rPr>
          <w:lang w:val="ru-RU"/>
        </w:rPr>
      </w:pPr>
    </w:p>
    <w:tbl>
      <w:tblPr>
        <w:tblStyle w:val="Basic"/>
        <w:tblW w:w="0" w:type="auto"/>
        <w:tblLook w:val="04A0" w:firstRow="1" w:lastRow="0" w:firstColumn="1" w:lastColumn="0" w:noHBand="0" w:noVBand="1"/>
      </w:tblPr>
      <w:tblGrid>
        <w:gridCol w:w="4784"/>
        <w:gridCol w:w="4740"/>
      </w:tblGrid>
      <w:tr w:rsidR="00A051E1" w:rsidTr="0097737E">
        <w:tc>
          <w:tcPr>
            <w:tcW w:w="4832" w:type="dxa"/>
            <w:tcBorders>
              <w:right w:val="single" w:sz="48" w:space="0" w:color="FFFFFF" w:themeColor="background1"/>
            </w:tcBorders>
          </w:tcPr>
          <w:p w:rsidR="00A051E1" w:rsidRPr="004527D9" w:rsidRDefault="00A051E1" w:rsidP="0097737E">
            <w:pPr>
              <w:pStyle w:val="HeadlineKontakte"/>
              <w:rPr>
                <w:lang w:val="ru-RU"/>
              </w:rPr>
            </w:pPr>
            <w:r w:rsidRPr="004527D9">
              <w:rPr>
                <w:lang w:val="ru-RU"/>
              </w:rPr>
              <w:t>Более подробную информацию можно получить у:</w:t>
            </w:r>
          </w:p>
          <w:p w:rsidR="00A051E1" w:rsidRPr="00564374" w:rsidRDefault="00A051E1" w:rsidP="0097737E">
            <w:pPr>
              <w:pStyle w:val="Text"/>
              <w:rPr>
                <w:lang w:val="ru-RU"/>
              </w:rPr>
            </w:pPr>
            <w:r w:rsidRPr="008B1AC8">
              <w:rPr>
                <w:lang w:val="en-US"/>
              </w:rPr>
              <w:t>WIRTGEN</w:t>
            </w:r>
            <w:r w:rsidRPr="00564374">
              <w:rPr>
                <w:lang w:val="ru-RU"/>
              </w:rPr>
              <w:t xml:space="preserve"> </w:t>
            </w:r>
            <w:r w:rsidRPr="008B1AC8">
              <w:rPr>
                <w:lang w:val="en-US"/>
              </w:rPr>
              <w:t>GmbH</w:t>
            </w:r>
          </w:p>
          <w:p w:rsidR="00A051E1" w:rsidRPr="00564374" w:rsidRDefault="00A051E1" w:rsidP="0097737E">
            <w:pPr>
              <w:pStyle w:val="Text"/>
              <w:rPr>
                <w:lang w:val="ru-RU"/>
              </w:rPr>
            </w:pPr>
            <w:r w:rsidRPr="008B1AC8">
              <w:rPr>
                <w:lang w:val="en-US"/>
              </w:rPr>
              <w:t>Corporate</w:t>
            </w:r>
            <w:r w:rsidRPr="00564374">
              <w:rPr>
                <w:lang w:val="ru-RU"/>
              </w:rPr>
              <w:t xml:space="preserve"> </w:t>
            </w:r>
            <w:r w:rsidRPr="008B1AC8">
              <w:rPr>
                <w:lang w:val="en-US"/>
              </w:rPr>
              <w:t>Communications</w:t>
            </w:r>
          </w:p>
          <w:p w:rsidR="00A051E1" w:rsidRPr="00564374" w:rsidRDefault="00A051E1" w:rsidP="0097737E">
            <w:pPr>
              <w:pStyle w:val="Text"/>
              <w:rPr>
                <w:lang w:val="ru-RU"/>
              </w:rPr>
            </w:pPr>
            <w:r w:rsidRPr="008B1AC8">
              <w:rPr>
                <w:lang w:val="en-US"/>
              </w:rPr>
              <w:t>Michaela</w:t>
            </w:r>
            <w:r w:rsidRPr="00564374">
              <w:rPr>
                <w:lang w:val="ru-RU"/>
              </w:rPr>
              <w:t xml:space="preserve"> </w:t>
            </w:r>
            <w:r w:rsidRPr="008B1AC8">
              <w:rPr>
                <w:lang w:val="en-US"/>
              </w:rPr>
              <w:t>Adams</w:t>
            </w:r>
            <w:r w:rsidRPr="00564374">
              <w:rPr>
                <w:lang w:val="ru-RU"/>
              </w:rPr>
              <w:t xml:space="preserve">, </w:t>
            </w:r>
            <w:r w:rsidRPr="008B1AC8">
              <w:rPr>
                <w:lang w:val="en-US"/>
              </w:rPr>
              <w:t>Mario</w:t>
            </w:r>
            <w:r w:rsidRPr="00564374">
              <w:rPr>
                <w:lang w:val="ru-RU"/>
              </w:rPr>
              <w:t xml:space="preserve"> </w:t>
            </w:r>
            <w:r w:rsidRPr="008B1AC8">
              <w:rPr>
                <w:lang w:val="en-US"/>
              </w:rPr>
              <w:t>Linnemann</w:t>
            </w:r>
          </w:p>
          <w:p w:rsidR="00A051E1" w:rsidRPr="00564374" w:rsidRDefault="00A051E1" w:rsidP="0097737E">
            <w:pPr>
              <w:pStyle w:val="Text"/>
              <w:rPr>
                <w:lang w:val="ru-RU"/>
              </w:rPr>
            </w:pPr>
            <w:r>
              <w:t>Reinhard</w:t>
            </w:r>
            <w:r w:rsidRPr="00564374">
              <w:rPr>
                <w:lang w:val="ru-RU"/>
              </w:rPr>
              <w:t>-</w:t>
            </w:r>
            <w:r>
              <w:t>Wirtgen</w:t>
            </w:r>
            <w:r w:rsidRPr="00564374">
              <w:rPr>
                <w:lang w:val="ru-RU"/>
              </w:rPr>
              <w:t>-</w:t>
            </w:r>
            <w:proofErr w:type="spellStart"/>
            <w:r>
              <w:t>Stra</w:t>
            </w:r>
            <w:proofErr w:type="spellEnd"/>
            <w:r w:rsidRPr="00564374">
              <w:rPr>
                <w:lang w:val="ru-RU"/>
              </w:rPr>
              <w:t>ß</w:t>
            </w:r>
            <w:r>
              <w:t>e</w:t>
            </w:r>
            <w:r w:rsidRPr="00564374">
              <w:rPr>
                <w:lang w:val="ru-RU"/>
              </w:rPr>
              <w:t xml:space="preserve"> 2</w:t>
            </w:r>
          </w:p>
          <w:p w:rsidR="00A051E1" w:rsidRDefault="00A051E1" w:rsidP="0097737E">
            <w:pPr>
              <w:pStyle w:val="Text"/>
            </w:pPr>
            <w:r>
              <w:t xml:space="preserve">53578 </w:t>
            </w:r>
            <w:proofErr w:type="spellStart"/>
            <w:r>
              <w:t>Windhagen</w:t>
            </w:r>
            <w:proofErr w:type="spellEnd"/>
          </w:p>
          <w:p w:rsidR="00A051E1" w:rsidRDefault="00A051E1" w:rsidP="0097737E">
            <w:pPr>
              <w:pStyle w:val="Text"/>
            </w:pPr>
            <w:r>
              <w:t>Deutschland</w:t>
            </w:r>
          </w:p>
          <w:p w:rsidR="00A051E1" w:rsidRDefault="00A051E1" w:rsidP="0097737E">
            <w:pPr>
              <w:pStyle w:val="Text"/>
            </w:pPr>
          </w:p>
          <w:p w:rsidR="00A051E1" w:rsidRDefault="00A051E1" w:rsidP="0097737E">
            <w:pPr>
              <w:pStyle w:val="Text"/>
            </w:pPr>
            <w:r>
              <w:t>Telefon:   +49 (0) 2645 131 – 0</w:t>
            </w:r>
          </w:p>
          <w:p w:rsidR="00A051E1" w:rsidRDefault="00A051E1" w:rsidP="0097737E">
            <w:pPr>
              <w:pStyle w:val="Text"/>
            </w:pPr>
            <w:r>
              <w:t>Telefax:   +49 (0) 2645 131 – 499</w:t>
            </w:r>
          </w:p>
          <w:p w:rsidR="00A051E1" w:rsidRDefault="00A051E1" w:rsidP="0097737E">
            <w:pPr>
              <w:pStyle w:val="Text"/>
            </w:pPr>
            <w:proofErr w:type="spellStart"/>
            <w:r>
              <w:t>E-mail</w:t>
            </w:r>
            <w:proofErr w:type="spellEnd"/>
            <w:r>
              <w:t>:     presse@wirtgen.com</w:t>
            </w:r>
          </w:p>
          <w:p w:rsidR="00A051E1" w:rsidRPr="00D166AC" w:rsidRDefault="00A051E1" w:rsidP="0097737E">
            <w:pPr>
              <w:pStyle w:val="Text"/>
            </w:pPr>
            <w:r>
              <w:t>www.wirtgen.com</w:t>
            </w:r>
          </w:p>
        </w:tc>
        <w:tc>
          <w:tcPr>
            <w:tcW w:w="4832" w:type="dxa"/>
            <w:tcBorders>
              <w:left w:val="single" w:sz="48" w:space="0" w:color="FFFFFF" w:themeColor="background1"/>
            </w:tcBorders>
          </w:tcPr>
          <w:p w:rsidR="00A051E1" w:rsidRPr="0034191A" w:rsidRDefault="00A051E1" w:rsidP="0097737E">
            <w:pPr>
              <w:pStyle w:val="Text"/>
            </w:pPr>
          </w:p>
        </w:tc>
      </w:tr>
    </w:tbl>
    <w:p w:rsidR="00571FC0" w:rsidRPr="00571FC0" w:rsidRDefault="00571FC0">
      <w:pPr>
        <w:pStyle w:val="Text"/>
        <w:rPr>
          <w:szCs w:val="24"/>
          <w:lang w:val="ru-RU"/>
        </w:rPr>
      </w:pPr>
    </w:p>
    <w:sectPr w:rsidR="00571FC0" w:rsidRPr="00571FC0">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12B" w:rsidRPr="00571FC0" w:rsidRDefault="0072512B">
      <w:pPr>
        <w:rPr>
          <w:szCs w:val="24"/>
        </w:rPr>
      </w:pPr>
      <w:r w:rsidRPr="00571FC0">
        <w:rPr>
          <w:szCs w:val="24"/>
        </w:rPr>
        <w:separator/>
      </w:r>
    </w:p>
  </w:endnote>
  <w:endnote w:type="continuationSeparator" w:id="0">
    <w:p w:rsidR="0072512B" w:rsidRPr="00571FC0" w:rsidRDefault="0072512B">
      <w:pPr>
        <w:rPr>
          <w:szCs w:val="24"/>
        </w:rPr>
      </w:pPr>
      <w:r w:rsidRPr="00571FC0">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71FC0" w:rsidRPr="00571FC0">
      <w:trPr>
        <w:trHeight w:hRule="exact" w:val="227"/>
      </w:trPr>
      <w:tc>
        <w:tcPr>
          <w:tcW w:w="8364" w:type="dxa"/>
        </w:tcPr>
        <w:p w:rsidR="00571FC0" w:rsidRPr="00571FC0" w:rsidRDefault="00571FC0">
          <w:pPr>
            <w:pStyle w:val="Kolumnentitel"/>
            <w:rPr>
              <w:szCs w:val="24"/>
            </w:rPr>
          </w:pPr>
          <w:r w:rsidRPr="00571FC0">
            <w:rPr>
              <w:rStyle w:val="Platzhaltertext"/>
              <w:szCs w:val="24"/>
            </w:rPr>
            <w:t xml:space="preserve">     </w:t>
          </w:r>
        </w:p>
      </w:tc>
      <w:tc>
        <w:tcPr>
          <w:tcW w:w="1160" w:type="dxa"/>
        </w:tcPr>
        <w:p w:rsidR="00571FC0" w:rsidRPr="00571FC0" w:rsidRDefault="00571FC0">
          <w:pPr>
            <w:pStyle w:val="Seitenzahlen"/>
            <w:rPr>
              <w:szCs w:val="24"/>
            </w:rPr>
          </w:pPr>
          <w:r w:rsidRPr="00571FC0">
            <w:rPr>
              <w:szCs w:val="24"/>
            </w:rPr>
            <w:fldChar w:fldCharType="begin"/>
          </w:r>
          <w:r w:rsidRPr="00571FC0">
            <w:rPr>
              <w:szCs w:val="24"/>
            </w:rPr>
            <w:instrText xml:space="preserve"> PAGE \# "00"</w:instrText>
          </w:r>
          <w:r w:rsidRPr="00571FC0">
            <w:rPr>
              <w:szCs w:val="24"/>
            </w:rPr>
            <w:fldChar w:fldCharType="separate"/>
          </w:r>
          <w:r w:rsidR="00A051E1">
            <w:rPr>
              <w:noProof/>
              <w:szCs w:val="24"/>
            </w:rPr>
            <w:t>04</w:t>
          </w:r>
          <w:r w:rsidRPr="00571FC0">
            <w:rPr>
              <w:szCs w:val="24"/>
            </w:rPr>
            <w:fldChar w:fldCharType="end"/>
          </w:r>
        </w:p>
      </w:tc>
    </w:tr>
  </w:tbl>
  <w:p w:rsidR="00571FC0" w:rsidRPr="00571FC0" w:rsidRDefault="00DD2B53">
    <w:pPr>
      <w:pStyle w:val="Fuzeile"/>
      <w:rPr>
        <w:szCs w:val="24"/>
      </w:rPr>
    </w:pPr>
    <w:r>
      <w:rPr>
        <w:noProof/>
        <w:snapToGrid/>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3"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ve1o94ECAAD9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Layout w:type="fixed"/>
      <w:tblCellMar>
        <w:left w:w="0" w:type="dxa"/>
        <w:right w:w="0" w:type="dxa"/>
      </w:tblCellMar>
      <w:tblLook w:val="04A0" w:firstRow="1" w:lastRow="0" w:firstColumn="1" w:lastColumn="0" w:noHBand="0" w:noVBand="1"/>
    </w:tblPr>
    <w:tblGrid>
      <w:gridCol w:w="9664"/>
    </w:tblGrid>
    <w:tr w:rsidR="00571FC0" w:rsidRPr="00571FC0">
      <w:tc>
        <w:tcPr>
          <w:tcW w:w="9664" w:type="dxa"/>
        </w:tcPr>
        <w:p w:rsidR="00571FC0" w:rsidRPr="00571FC0" w:rsidRDefault="00571FC0">
          <w:pPr>
            <w:pStyle w:val="Fuzeile"/>
            <w:spacing w:before="96" w:after="96"/>
            <w:rPr>
              <w:szCs w:val="24"/>
            </w:rPr>
          </w:pPr>
          <w:r w:rsidRPr="00571FC0">
            <w:rPr>
              <w:rStyle w:val="Hervorhebung"/>
              <w:i/>
              <w:noProof/>
              <w:szCs w:val="24"/>
            </w:rPr>
            <w:t>WIRTGEN GmbH</w:t>
          </w:r>
          <w:r w:rsidRPr="00571FC0">
            <w:rPr>
              <w:noProof/>
              <w:szCs w:val="24"/>
            </w:rPr>
            <w:t xml:space="preserve"> · Reinhard-Wirtgen-Str. 2 · D-53578 Windhagen · T:</w:t>
          </w:r>
          <w:r w:rsidRPr="00571FC0">
            <w:rPr>
              <w:szCs w:val="24"/>
            </w:rPr>
            <w:t xml:space="preserve"> +49 26 45 / 131 0</w:t>
          </w:r>
        </w:p>
      </w:tc>
    </w:tr>
  </w:tbl>
  <w:p w:rsidR="00571FC0" w:rsidRPr="00571FC0" w:rsidRDefault="00DD2B53">
    <w:pPr>
      <w:pStyle w:val="Fuzeile"/>
      <w:rPr>
        <w:szCs w:val="24"/>
      </w:rPr>
    </w:pPr>
    <w:r>
      <w:rPr>
        <w:noProof/>
        <w:snapToGrid/>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1"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FQBfw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Bz&#10;uFQ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12B" w:rsidRPr="00571FC0" w:rsidRDefault="0072512B">
      <w:pPr>
        <w:rPr>
          <w:szCs w:val="24"/>
        </w:rPr>
      </w:pPr>
      <w:r w:rsidRPr="00571FC0">
        <w:rPr>
          <w:szCs w:val="24"/>
        </w:rPr>
        <w:separator/>
      </w:r>
    </w:p>
  </w:footnote>
  <w:footnote w:type="continuationSeparator" w:id="0">
    <w:p w:rsidR="0072512B" w:rsidRPr="00571FC0" w:rsidRDefault="0072512B">
      <w:pPr>
        <w:rPr>
          <w:szCs w:val="24"/>
        </w:rPr>
      </w:pPr>
      <w:r w:rsidRPr="00571FC0">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FC0" w:rsidRPr="00571FC0" w:rsidRDefault="00571FC0">
    <w:pPr>
      <w:pStyle w:val="Kopfzeile"/>
      <w:rPr>
        <w:noProof/>
        <w:sz w:val="14"/>
        <w:szCs w:val="24"/>
      </w:rPr>
    </w:pPr>
  </w:p>
  <w:tbl>
    <w:tblPr>
      <w:tblpPr w:vertAnchor="page" w:horzAnchor="page" w:tblpX="7287" w:tblpY="1379"/>
      <w:tblW w:w="0" w:type="auto"/>
      <w:tblLayout w:type="fixed"/>
      <w:tblCellMar>
        <w:left w:w="0" w:type="dxa"/>
        <w:right w:w="0" w:type="dxa"/>
      </w:tblCellMar>
      <w:tblLook w:val="04A0" w:firstRow="1" w:lastRow="0" w:firstColumn="1" w:lastColumn="0" w:noHBand="0" w:noVBand="1"/>
    </w:tblPr>
    <w:tblGrid>
      <w:gridCol w:w="3439"/>
    </w:tblGrid>
    <w:tr w:rsidR="00571FC0" w:rsidRPr="00571FC0">
      <w:trPr>
        <w:trHeight w:hRule="exact" w:val="510"/>
      </w:trPr>
      <w:tc>
        <w:tcPr>
          <w:tcW w:w="3439" w:type="dxa"/>
        </w:tcPr>
        <w:p w:rsidR="00571FC0" w:rsidRPr="00571FC0" w:rsidRDefault="00571FC0">
          <w:pPr>
            <w:pStyle w:val="Titel"/>
            <w:jc w:val="right"/>
            <w:rPr>
              <w:sz w:val="32"/>
              <w:szCs w:val="24"/>
            </w:rPr>
          </w:pPr>
          <w:r w:rsidRPr="00571FC0">
            <w:rPr>
              <w:noProof/>
              <w:sz w:val="32"/>
              <w:szCs w:val="24"/>
            </w:rPr>
            <w:t xml:space="preserve">PRESS </w:t>
          </w:r>
          <w:r w:rsidRPr="00571FC0">
            <w:rPr>
              <w:noProof/>
              <w:sz w:val="6"/>
              <w:szCs w:val="24"/>
            </w:rPr>
            <w:t xml:space="preserve"> </w:t>
          </w:r>
          <w:r w:rsidRPr="00571FC0">
            <w:rPr>
              <w:noProof/>
              <w:sz w:val="32"/>
              <w:szCs w:val="24"/>
            </w:rPr>
            <w:t>RELEASE</w:t>
          </w:r>
        </w:p>
      </w:tc>
    </w:tr>
  </w:tbl>
  <w:p w:rsidR="00571FC0" w:rsidRPr="00571FC0" w:rsidRDefault="00DD2B53">
    <w:pPr>
      <w:pStyle w:val="Kopfzeile"/>
      <w:rPr>
        <w:sz w:val="14"/>
        <w:szCs w:val="24"/>
      </w:rPr>
    </w:pPr>
    <w:r>
      <w:rPr>
        <w:noProof/>
        <w:snapToGrid/>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0" t="0" r="0" b="0"/>
          <wp:wrapNone/>
          <wp:docPr id="8"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0" t="0" r="0" b="0"/>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5915" cy="288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4"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CwYdgH&#10;fwIAAP0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FC0" w:rsidRPr="00571FC0" w:rsidRDefault="00DD2B53">
    <w:pPr>
      <w:pStyle w:val="Kopfzeile"/>
      <w:rPr>
        <w:szCs w:val="24"/>
      </w:rPr>
    </w:pPr>
    <w:r>
      <w:rPr>
        <w:noProof/>
        <w:snapToGrid/>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2"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O7n&#10;h+O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Pr>
        <w:noProof/>
        <w:snapToGrid/>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napToGrid/>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
      </v:shape>
    </w:pict>
  </w:numPicBullet>
  <w:numPicBullet w:numPicBulletId="1">
    <w:pict>
      <v:shape id="_x0000_i1030" type="#_x0000_t75" style="width:7.5pt;height: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A4"/>
    <w:rsid w:val="00042106"/>
    <w:rsid w:val="0005285B"/>
    <w:rsid w:val="00066D09"/>
    <w:rsid w:val="0009665C"/>
    <w:rsid w:val="000A6FE3"/>
    <w:rsid w:val="000B0E0E"/>
    <w:rsid w:val="00103205"/>
    <w:rsid w:val="0012026F"/>
    <w:rsid w:val="00132055"/>
    <w:rsid w:val="001B16BB"/>
    <w:rsid w:val="00244981"/>
    <w:rsid w:val="00253A2E"/>
    <w:rsid w:val="002844EF"/>
    <w:rsid w:val="0029634D"/>
    <w:rsid w:val="002E0F54"/>
    <w:rsid w:val="002E765F"/>
    <w:rsid w:val="002F108B"/>
    <w:rsid w:val="0033549E"/>
    <w:rsid w:val="0034191A"/>
    <w:rsid w:val="00343CC7"/>
    <w:rsid w:val="00350DC5"/>
    <w:rsid w:val="00384A08"/>
    <w:rsid w:val="003A753A"/>
    <w:rsid w:val="003C2457"/>
    <w:rsid w:val="003E1CB6"/>
    <w:rsid w:val="003E3CF6"/>
    <w:rsid w:val="003E759F"/>
    <w:rsid w:val="00403373"/>
    <w:rsid w:val="00406C81"/>
    <w:rsid w:val="0041166A"/>
    <w:rsid w:val="00412545"/>
    <w:rsid w:val="00413F27"/>
    <w:rsid w:val="00430BB0"/>
    <w:rsid w:val="00464C73"/>
    <w:rsid w:val="00476F4D"/>
    <w:rsid w:val="004830CD"/>
    <w:rsid w:val="00506409"/>
    <w:rsid w:val="00530E32"/>
    <w:rsid w:val="00533D9D"/>
    <w:rsid w:val="005711A3"/>
    <w:rsid w:val="005715FA"/>
    <w:rsid w:val="00571FC0"/>
    <w:rsid w:val="00573B2B"/>
    <w:rsid w:val="005A4F04"/>
    <w:rsid w:val="005B3697"/>
    <w:rsid w:val="005B5793"/>
    <w:rsid w:val="005C75FF"/>
    <w:rsid w:val="006330A2"/>
    <w:rsid w:val="00642EB6"/>
    <w:rsid w:val="0067450F"/>
    <w:rsid w:val="00675E07"/>
    <w:rsid w:val="006B41F8"/>
    <w:rsid w:val="006B73C9"/>
    <w:rsid w:val="006F7602"/>
    <w:rsid w:val="00703BAE"/>
    <w:rsid w:val="00722A17"/>
    <w:rsid w:val="0072512B"/>
    <w:rsid w:val="00740909"/>
    <w:rsid w:val="00757B83"/>
    <w:rsid w:val="00791A69"/>
    <w:rsid w:val="00794830"/>
    <w:rsid w:val="00796875"/>
    <w:rsid w:val="00797CAA"/>
    <w:rsid w:val="007C2658"/>
    <w:rsid w:val="007E20D0"/>
    <w:rsid w:val="00820315"/>
    <w:rsid w:val="00843B45"/>
    <w:rsid w:val="00863129"/>
    <w:rsid w:val="008C2DB2"/>
    <w:rsid w:val="008D4AE7"/>
    <w:rsid w:val="008D770E"/>
    <w:rsid w:val="0090337E"/>
    <w:rsid w:val="00944E64"/>
    <w:rsid w:val="009C2378"/>
    <w:rsid w:val="009D016F"/>
    <w:rsid w:val="009E251D"/>
    <w:rsid w:val="00A051E1"/>
    <w:rsid w:val="00A171F4"/>
    <w:rsid w:val="00A24EFC"/>
    <w:rsid w:val="00A86108"/>
    <w:rsid w:val="00A977CE"/>
    <w:rsid w:val="00AD131F"/>
    <w:rsid w:val="00AF3B3A"/>
    <w:rsid w:val="00AF6569"/>
    <w:rsid w:val="00B06265"/>
    <w:rsid w:val="00B50AFD"/>
    <w:rsid w:val="00B5695F"/>
    <w:rsid w:val="00B90F78"/>
    <w:rsid w:val="00BC4EB1"/>
    <w:rsid w:val="00BD1058"/>
    <w:rsid w:val="00BF56B2"/>
    <w:rsid w:val="00C01764"/>
    <w:rsid w:val="00C457C3"/>
    <w:rsid w:val="00C563D0"/>
    <w:rsid w:val="00C644CA"/>
    <w:rsid w:val="00C73005"/>
    <w:rsid w:val="00C85B6C"/>
    <w:rsid w:val="00C91EB8"/>
    <w:rsid w:val="00C937A4"/>
    <w:rsid w:val="00CF36C9"/>
    <w:rsid w:val="00D1404C"/>
    <w:rsid w:val="00D166AC"/>
    <w:rsid w:val="00D52FD6"/>
    <w:rsid w:val="00D66E3F"/>
    <w:rsid w:val="00DD2824"/>
    <w:rsid w:val="00DD2B53"/>
    <w:rsid w:val="00E14608"/>
    <w:rsid w:val="00E21E67"/>
    <w:rsid w:val="00E24771"/>
    <w:rsid w:val="00E30EBF"/>
    <w:rsid w:val="00E52D70"/>
    <w:rsid w:val="00E54C16"/>
    <w:rsid w:val="00E55534"/>
    <w:rsid w:val="00E914D1"/>
    <w:rsid w:val="00EA6940"/>
    <w:rsid w:val="00F20920"/>
    <w:rsid w:val="00F24800"/>
    <w:rsid w:val="00F53383"/>
    <w:rsid w:val="00F56318"/>
    <w:rsid w:val="00F82525"/>
    <w:rsid w:val="00F82888"/>
    <w:rsid w:val="00F97FEA"/>
    <w:rsid w:val="00FE0C6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Internal">
    <w:name w:val="tw4winInternal"/>
    <w:rPr>
      <w:rFonts w:ascii="Courier New" w:hAnsi="Courier New"/>
      <w:noProof/>
      <w:color w:val="FF0000"/>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Pr>
      <w:snapToGrid w:val="0"/>
      <w:sz w:val="16"/>
      <w:szCs w:val="16"/>
    </w:rPr>
  </w:style>
  <w:style w:type="paragraph" w:styleId="berschrift1">
    <w:name w:val="heading 1"/>
    <w:basedOn w:val="Standard"/>
    <w:next w:val="Text"/>
    <w:uiPriority w:val="9"/>
    <w:qFormat/>
    <w:pPr>
      <w:keepNext/>
      <w:keepLines/>
      <w:spacing w:before="120" w:after="120" w:line="440" w:lineRule="exact"/>
      <w:jc w:val="both"/>
      <w:outlineLvl w:val="0"/>
    </w:pPr>
    <w:rPr>
      <w:b/>
      <w:sz w:val="40"/>
      <w:szCs w:val="32"/>
    </w:rPr>
  </w:style>
  <w:style w:type="paragraph" w:styleId="berschrift2">
    <w:name w:val="heading 2"/>
    <w:basedOn w:val="Standard"/>
    <w:next w:val="Text"/>
    <w:uiPriority w:val="9"/>
    <w:qFormat/>
    <w:pPr>
      <w:keepNext/>
      <w:keepLines/>
      <w:spacing w:before="120" w:after="120" w:line="260" w:lineRule="exact"/>
      <w:jc w:val="both"/>
      <w:outlineLvl w:val="1"/>
    </w:pPr>
    <w:rPr>
      <w:b/>
      <w:sz w:val="22"/>
      <w:szCs w:val="26"/>
    </w:rPr>
  </w:style>
  <w:style w:type="paragraph" w:styleId="berschrift3">
    <w:name w:val="heading 3"/>
    <w:basedOn w:val="Standard"/>
    <w:next w:val="Text"/>
    <w:uiPriority w:val="9"/>
    <w:qFormat/>
    <w:pPr>
      <w:keepNext/>
      <w:keepLines/>
      <w:spacing w:before="120" w:after="120" w:line="240" w:lineRule="exact"/>
      <w:jc w:val="both"/>
      <w:outlineLvl w:val="2"/>
    </w:pPr>
    <w:rPr>
      <w:b/>
      <w:sz w:val="20"/>
      <w:szCs w:val="24"/>
    </w:rPr>
  </w:style>
  <w:style w:type="paragraph" w:styleId="berschrift4">
    <w:name w:val="heading 4"/>
    <w:basedOn w:val="Standard"/>
    <w:next w:val="Text"/>
    <w:uiPriority w:val="9"/>
    <w:qFormat/>
    <w:pPr>
      <w:keepNext/>
      <w:keepLines/>
      <w:spacing w:before="120" w:after="120" w:line="220" w:lineRule="exact"/>
      <w:jc w:val="both"/>
      <w:outlineLvl w:val="3"/>
    </w:pPr>
    <w:rPr>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uiPriority w:val="9"/>
    <w:locked/>
    <w:rPr>
      <w:rFonts w:eastAsia="Times New Roman"/>
      <w:b/>
      <w:sz w:val="32"/>
    </w:rPr>
  </w:style>
  <w:style w:type="character" w:customStyle="1" w:styleId="berschrift2Zchn">
    <w:name w:val="Überschrift 2 Zchn"/>
    <w:uiPriority w:val="9"/>
    <w:locked/>
    <w:rPr>
      <w:rFonts w:ascii="Verdana" w:hAnsi="Verdana"/>
      <w:b/>
      <w:sz w:val="26"/>
    </w:rPr>
  </w:style>
  <w:style w:type="character" w:customStyle="1" w:styleId="berschrift3Zchn">
    <w:name w:val="Überschrift 3 Zchn"/>
    <w:uiPriority w:val="9"/>
    <w:locked/>
    <w:rPr>
      <w:rFonts w:ascii="Verdana" w:hAnsi="Verdana"/>
      <w:b/>
      <w:sz w:val="24"/>
    </w:rPr>
  </w:style>
  <w:style w:type="character" w:customStyle="1" w:styleId="berschrift4Zchn">
    <w:name w:val="Überschrift 4 Zchn"/>
    <w:uiPriority w:val="9"/>
    <w:locked/>
    <w:rPr>
      <w:rFonts w:ascii="Verdana" w:hAnsi="Verdana"/>
      <w:sz w:val="20"/>
    </w:rPr>
  </w:style>
  <w:style w:type="table" w:customStyle="1" w:styleId="Basic">
    <w:name w:val="Basic"/>
    <w:basedOn w:val="NormaleTabelle"/>
    <w:uiPriority w:val="99"/>
    <w:rPr>
      <w:snapToGrid w:val="0"/>
    </w:rPr>
    <w:tblPr>
      <w:tblCellMar>
        <w:left w:w="0" w:type="dxa"/>
        <w:right w:w="0" w:type="dxa"/>
      </w:tblCellMar>
    </w:tblPr>
  </w:style>
  <w:style w:type="paragraph" w:styleId="Kopfzeile">
    <w:name w:val="header"/>
    <w:basedOn w:val="Standard"/>
    <w:uiPriority w:val="99"/>
    <w:pPr>
      <w:tabs>
        <w:tab w:val="center" w:pos="4513"/>
        <w:tab w:val="right" w:pos="9026"/>
      </w:tabs>
    </w:pPr>
  </w:style>
  <w:style w:type="character" w:customStyle="1" w:styleId="KopfzeileZchn">
    <w:name w:val="Kopfzeile Zchn"/>
    <w:uiPriority w:val="99"/>
    <w:semiHidden/>
    <w:rPr>
      <w:snapToGrid w:val="0"/>
      <w:sz w:val="16"/>
      <w:szCs w:val="16"/>
    </w:rPr>
  </w:style>
  <w:style w:type="character" w:customStyle="1" w:styleId="KopfzeileZchn1">
    <w:name w:val="Kopfzeile Zchn1"/>
    <w:uiPriority w:val="99"/>
    <w:locked/>
    <w:rPr>
      <w:rFonts w:cs="Times New Roman"/>
    </w:rPr>
  </w:style>
  <w:style w:type="paragraph" w:styleId="Fuzeile">
    <w:name w:val="footer"/>
    <w:basedOn w:val="Standard"/>
    <w:uiPriority w:val="99"/>
    <w:rPr>
      <w:color w:val="41535D"/>
      <w:sz w:val="18"/>
    </w:rPr>
  </w:style>
  <w:style w:type="character" w:customStyle="1" w:styleId="SprechblasentextZchn2">
    <w:name w:val="Sprechblasentext Zchn2"/>
    <w:link w:val="Sprechblasentext"/>
    <w:uiPriority w:val="99"/>
    <w:locked/>
    <w:rPr>
      <w:color w:val="41535D"/>
      <w:sz w:val="18"/>
    </w:rPr>
  </w:style>
  <w:style w:type="paragraph" w:styleId="Sprechblasentext">
    <w:name w:val="Balloon Text"/>
    <w:basedOn w:val="Standard"/>
    <w:link w:val="SprechblasentextZchn2"/>
    <w:uiPriority w:val="99"/>
    <w:semiHidden/>
    <w:rPr>
      <w:rFonts w:ascii="Times New Roman" w:hAnsi="Times New Roman"/>
    </w:rPr>
  </w:style>
  <w:style w:type="character" w:customStyle="1" w:styleId="SprechblasentextZchn">
    <w:name w:val="Sprechblasentext Zchn"/>
    <w:uiPriority w:val="99"/>
    <w:semiHidden/>
    <w:rPr>
      <w:rFonts w:ascii="Tahoma" w:hAnsi="Tahoma" w:cs="Tahoma"/>
      <w:snapToGrid w:val="0"/>
      <w:sz w:val="16"/>
      <w:szCs w:val="16"/>
    </w:rPr>
  </w:style>
  <w:style w:type="character" w:customStyle="1" w:styleId="SprechblasentextZchn1">
    <w:name w:val="Sprechblasentext Zchn1"/>
    <w:uiPriority w:val="99"/>
    <w:semiHidden/>
    <w:locked/>
    <w:rPr>
      <w:rFonts w:ascii="Times New Roman" w:hAnsi="Times New Roman"/>
      <w:sz w:val="16"/>
    </w:rPr>
  </w:style>
  <w:style w:type="table" w:styleId="Tabellenraster">
    <w:name w:val="Table Grid"/>
    <w:basedOn w:val="NormaleTabelle"/>
    <w:uiPriority w:val="59"/>
    <w:rPr>
      <w:snapToGrid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pPr>
      <w:spacing w:line="600" w:lineRule="exact"/>
      <w:contextualSpacing/>
    </w:pPr>
    <w:rPr>
      <w:b/>
      <w:color w:val="5C666F"/>
      <w:sz w:val="40"/>
      <w:szCs w:val="52"/>
    </w:rPr>
  </w:style>
  <w:style w:type="character" w:customStyle="1" w:styleId="TitelZchn">
    <w:name w:val="Titel Zchn"/>
    <w:link w:val="Titel"/>
    <w:uiPriority w:val="10"/>
    <w:locked/>
    <w:rPr>
      <w:rFonts w:ascii="Verdana" w:hAnsi="Verdana"/>
      <w:b/>
      <w:color w:val="5C666F"/>
      <w:sz w:val="52"/>
    </w:rPr>
  </w:style>
  <w:style w:type="character" w:styleId="Hervorhebung">
    <w:name w:val="Emphasis"/>
    <w:uiPriority w:val="8"/>
    <w:qFormat/>
    <w:rPr>
      <w:b/>
    </w:rPr>
  </w:style>
  <w:style w:type="paragraph" w:styleId="Untertitel">
    <w:name w:val="Subtitle"/>
    <w:basedOn w:val="Standard"/>
    <w:link w:val="UntertitelZchn"/>
    <w:uiPriority w:val="11"/>
    <w:qFormat/>
    <w:pPr>
      <w:numPr>
        <w:ilvl w:val="1"/>
      </w:numPr>
      <w:spacing w:line="520" w:lineRule="atLeast"/>
    </w:pPr>
    <w:rPr>
      <w:iCs/>
      <w:color w:val="5C666F"/>
      <w:sz w:val="32"/>
      <w:szCs w:val="24"/>
    </w:rPr>
  </w:style>
  <w:style w:type="character" w:customStyle="1" w:styleId="UntertitelZchn">
    <w:name w:val="Untertitel Zchn"/>
    <w:link w:val="Untertitel"/>
    <w:uiPriority w:val="11"/>
    <w:locked/>
    <w:rPr>
      <w:rFonts w:ascii="Verdana" w:hAnsi="Verdana"/>
      <w:color w:val="5C666F"/>
      <w:sz w:val="24"/>
    </w:rPr>
  </w:style>
  <w:style w:type="paragraph" w:customStyle="1" w:styleId="Themen">
    <w:name w:val="Themen"/>
    <w:basedOn w:val="Standard"/>
    <w:uiPriority w:val="10"/>
    <w:qFormat/>
    <w:pPr>
      <w:numPr>
        <w:numId w:val="18"/>
      </w:numPr>
      <w:spacing w:after="60" w:line="360" w:lineRule="exact"/>
    </w:pPr>
    <w:rPr>
      <w:b/>
      <w:sz w:val="24"/>
    </w:rPr>
  </w:style>
  <w:style w:type="paragraph" w:styleId="Listenabsatz">
    <w:name w:val="List Paragraph"/>
    <w:basedOn w:val="Standard"/>
    <w:uiPriority w:val="34"/>
    <w:qFormat/>
    <w:pPr>
      <w:ind w:left="720"/>
      <w:contextualSpacing/>
    </w:pPr>
  </w:style>
  <w:style w:type="paragraph" w:customStyle="1" w:styleId="Kolumnentitel">
    <w:name w:val="Kolumnentitel"/>
    <w:basedOn w:val="Standard"/>
    <w:uiPriority w:val="19"/>
    <w:qFormat/>
    <w:rPr>
      <w:caps/>
      <w:sz w:val="14"/>
    </w:rPr>
  </w:style>
  <w:style w:type="paragraph" w:customStyle="1" w:styleId="Seitenzahlen">
    <w:name w:val="Seitenzahlen"/>
    <w:basedOn w:val="Standard"/>
    <w:uiPriority w:val="19"/>
    <w:qFormat/>
    <w:pPr>
      <w:jc w:val="right"/>
    </w:pPr>
    <w:rPr>
      <w:caps/>
      <w:sz w:val="14"/>
    </w:rPr>
  </w:style>
  <w:style w:type="character" w:styleId="Seitenzahl">
    <w:name w:val="page number"/>
    <w:uiPriority w:val="99"/>
    <w:semiHidden/>
    <w:rPr>
      <w:rFonts w:ascii="Times New Roman" w:hAnsi="Times New Roman"/>
    </w:rPr>
  </w:style>
  <w:style w:type="paragraph" w:customStyle="1" w:styleId="Text">
    <w:name w:val="Text"/>
    <w:basedOn w:val="Standard"/>
    <w:uiPriority w:val="4"/>
    <w:qFormat/>
    <w:pPr>
      <w:spacing w:line="280" w:lineRule="atLeast"/>
      <w:jc w:val="both"/>
    </w:pPr>
    <w:rPr>
      <w:sz w:val="22"/>
    </w:rPr>
  </w:style>
  <w:style w:type="character" w:styleId="SchwacheHervorhebung">
    <w:name w:val="Subtle Emphasis"/>
    <w:uiPriority w:val="7"/>
    <w:qFormat/>
    <w:rPr>
      <w:i/>
      <w:color w:val="auto"/>
    </w:rPr>
  </w:style>
  <w:style w:type="paragraph" w:customStyle="1" w:styleId="Bulletpoint1">
    <w:name w:val="Bulletpoint 1"/>
    <w:basedOn w:val="Standard"/>
    <w:uiPriority w:val="5"/>
    <w:qFormat/>
    <w:pPr>
      <w:numPr>
        <w:numId w:val="22"/>
      </w:numPr>
      <w:spacing w:after="120" w:line="280" w:lineRule="atLeast"/>
      <w:contextualSpacing/>
    </w:pPr>
    <w:rPr>
      <w:sz w:val="22"/>
    </w:rPr>
  </w:style>
  <w:style w:type="paragraph" w:customStyle="1" w:styleId="Bulletpoint2">
    <w:name w:val="Bulletpoint 2"/>
    <w:basedOn w:val="Standard"/>
    <w:uiPriority w:val="5"/>
    <w:qFormat/>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pPr>
      <w:numPr>
        <w:ilvl w:val="2"/>
        <w:numId w:val="22"/>
      </w:numPr>
      <w:spacing w:after="120" w:line="280" w:lineRule="atLeast"/>
      <w:contextualSpacing/>
    </w:pPr>
    <w:rPr>
      <w:sz w:val="22"/>
    </w:rPr>
  </w:style>
  <w:style w:type="paragraph" w:customStyle="1" w:styleId="Nummerrierung">
    <w:name w:val="Nummerrierung"/>
    <w:basedOn w:val="Standard"/>
    <w:uiPriority w:val="5"/>
    <w:qFormat/>
    <w:pPr>
      <w:numPr>
        <w:numId w:val="24"/>
      </w:numPr>
      <w:spacing w:after="120"/>
    </w:pPr>
    <w:rPr>
      <w:sz w:val="18"/>
    </w:rPr>
  </w:style>
  <w:style w:type="paragraph" w:customStyle="1" w:styleId="NummerrierungFett">
    <w:name w:val="Nummerrierung Fett"/>
    <w:basedOn w:val="Nummerrierung"/>
    <w:uiPriority w:val="5"/>
    <w:qFormat/>
    <w:rPr>
      <w:b/>
    </w:rPr>
  </w:style>
  <w:style w:type="table" w:customStyle="1" w:styleId="Wirtgen">
    <w:name w:val="Wirtgen"/>
    <w:basedOn w:val="NormaleTabelle"/>
    <w:uiPriority w:val="99"/>
    <w:pPr>
      <w:spacing w:before="60" w:after="60" w:line="220" w:lineRule="atLeast"/>
    </w:pPr>
    <w:rPr>
      <w:snapToGrid w:val="0"/>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style>
  <w:style w:type="paragraph" w:customStyle="1" w:styleId="TextBlocksatz">
    <w:name w:val="Text Blocksatz"/>
    <w:basedOn w:val="Text"/>
    <w:uiPriority w:val="4"/>
    <w:qFormat/>
  </w:style>
  <w:style w:type="paragraph" w:styleId="Beschriftung">
    <w:name w:val="caption"/>
    <w:basedOn w:val="Standard"/>
    <w:next w:val="Standard"/>
    <w:uiPriority w:val="7"/>
    <w:qFormat/>
    <w:pPr>
      <w:spacing w:before="120" w:after="120"/>
    </w:pPr>
    <w:rPr>
      <w:bCs/>
      <w:color w:val="41535D"/>
      <w:szCs w:val="18"/>
    </w:rPr>
  </w:style>
  <w:style w:type="paragraph" w:styleId="Inhaltsverzeichnisberschrift">
    <w:name w:val="TOC Heading"/>
    <w:basedOn w:val="berschrift1"/>
    <w:next w:val="Standard"/>
    <w:uiPriority w:val="39"/>
    <w:qFormat/>
    <w:pPr>
      <w:spacing w:line="240" w:lineRule="auto"/>
      <w:outlineLvl w:val="9"/>
    </w:pPr>
    <w:rPr>
      <w:bCs/>
      <w:szCs w:val="28"/>
    </w:rPr>
  </w:style>
  <w:style w:type="paragraph" w:styleId="Verzeichnis1">
    <w:name w:val="toc 1"/>
    <w:basedOn w:val="Standard"/>
    <w:next w:val="Standard"/>
    <w:autoRedefine/>
    <w:uiPriority w:val="39"/>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pPr>
      <w:tabs>
        <w:tab w:val="left" w:pos="964"/>
        <w:tab w:val="right" w:leader="dot" w:pos="9514"/>
      </w:tabs>
      <w:spacing w:after="100"/>
      <w:ind w:left="964" w:hanging="510"/>
    </w:pPr>
  </w:style>
  <w:style w:type="character" w:styleId="Hyperlink">
    <w:name w:val="Hyperlink"/>
    <w:uiPriority w:val="99"/>
    <w:rPr>
      <w:color w:val="41535D"/>
      <w:u w:val="single"/>
    </w:rPr>
  </w:style>
  <w:style w:type="character" w:styleId="Platzhaltertext">
    <w:name w:val="Placeholder Text"/>
    <w:uiPriority w:val="99"/>
    <w:semiHidden/>
    <w:rPr>
      <w:color w:val="808080"/>
    </w:rPr>
  </w:style>
  <w:style w:type="paragraph" w:customStyle="1" w:styleId="HeadlineFotos">
    <w:name w:val="Headline Fotos"/>
    <w:basedOn w:val="Standard"/>
    <w:next w:val="Text"/>
    <w:uiPriority w:val="10"/>
    <w:qFormat/>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Pr>
      <w:szCs w:val="20"/>
    </w:rPr>
  </w:style>
  <w:style w:type="character" w:customStyle="1" w:styleId="tw4winMark">
    <w:name w:val="tw4winMark"/>
    <w:rPr>
      <w:rFonts w:ascii="Courier New" w:hAnsi="Courier New"/>
      <w:vanish/>
      <w:color w:val="800080"/>
      <w:sz w:val="24"/>
      <w:vertAlign w:val="subscript"/>
    </w:rPr>
  </w:style>
  <w:style w:type="character" w:customStyle="1" w:styleId="tw4winInternal">
    <w:name w:val="tw4winInternal"/>
    <w:rPr>
      <w:rFonts w:ascii="Courier New" w:hAnsi="Courier New"/>
      <w:noProof/>
      <w:color w:val="FF0000"/>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DONOTTRANSLATE">
    <w:name w:val="DO_NOT_TRANSLATE"/>
    <w:uiPriority w:val="99"/>
    <w:rPr>
      <w:rFonts w:ascii="Courier New" w:hAnsi="Courier New"/>
      <w:noProof/>
      <w:color w:val="800000"/>
    </w:rPr>
  </w:style>
  <w:style w:type="numbering" w:customStyle="1" w:styleId="zzzBulletpoints">
    <w:name w:val="zzz_Bulletpoints"/>
    <w:pPr>
      <w:numPr>
        <w:numId w:val="22"/>
      </w:numPr>
    </w:pPr>
  </w:style>
  <w:style w:type="numbering" w:customStyle="1" w:styleId="zzzThemen">
    <w:name w:val="zzz_Themen"/>
    <w:pPr>
      <w:numPr>
        <w:numId w:val="18"/>
      </w:numPr>
    </w:pPr>
  </w:style>
  <w:style w:type="numbering" w:customStyle="1" w:styleId="zzzNummerierung">
    <w:name w:val="zzz_Nummerierung"/>
    <w:pPr>
      <w:numPr>
        <w:numId w:val="24"/>
      </w:numPr>
    </w:pPr>
  </w:style>
  <w:style w:type="numbering" w:customStyle="1" w:styleId="zzzHeadlines">
    <w:name w:val="zzz_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686</Words>
  <Characters>4873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Italien: modernste Frästechnologie für eine der berühmtesten Rennstrecken in der Welt des Motorsports</vt:lpstr>
    </vt:vector>
  </TitlesOfParts>
  <Company>Wirtgen GmbH</Company>
  <LinksUpToDate>false</LinksUpToDate>
  <CharactersWithSpaces>5548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Italien: modernste Frästechnologie für eine der berühmtesten Rennstrecken in der Welt des Motorsports</dc:title>
  <dc:creator>Schüler Angelika</dc:creator>
  <cp:lastModifiedBy>Schüler Angelika</cp:lastModifiedBy>
  <cp:revision>6</cp:revision>
  <cp:lastPrinted>2016-11-15T10:45:00Z</cp:lastPrinted>
  <dcterms:created xsi:type="dcterms:W3CDTF">2016-11-15T12:43:00Z</dcterms:created>
  <dcterms:modified xsi:type="dcterms:W3CDTF">2017-03-06T07:39:00Z</dcterms:modified>
</cp:coreProperties>
</file>